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F0" w:rsidRDefault="006225F0" w:rsidP="006225F0">
      <w:pPr>
        <w:spacing w:after="0"/>
        <w:ind w:left="-142" w:hanging="709"/>
        <w:jc w:val="center"/>
        <w:rPr>
          <w:b/>
          <w:sz w:val="28"/>
        </w:rPr>
      </w:pPr>
      <w:bookmarkStart w:id="0" w:name="_Toc372476858"/>
      <w:bookmarkStart w:id="1" w:name="_Toc29997235"/>
      <w:bookmarkStart w:id="2" w:name="_Toc64715215"/>
      <w:r w:rsidRPr="00C866AC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6225F0" w:rsidRDefault="006225F0" w:rsidP="006225F0">
      <w:pPr>
        <w:spacing w:after="0"/>
        <w:ind w:left="-426" w:hanging="141"/>
        <w:jc w:val="center"/>
        <w:rPr>
          <w:b/>
          <w:sz w:val="28"/>
        </w:rPr>
      </w:pPr>
      <w:r>
        <w:rPr>
          <w:b/>
          <w:sz w:val="28"/>
        </w:rPr>
        <w:t>«Пожарно-спасательный колледж» Республики Ингушетия</w:t>
      </w:r>
    </w:p>
    <w:p w:rsidR="006225F0" w:rsidRPr="007D2FAF" w:rsidRDefault="006225F0" w:rsidP="006225F0">
      <w:pPr>
        <w:spacing w:line="281" w:lineRule="auto"/>
        <w:jc w:val="right"/>
      </w:pPr>
    </w:p>
    <w:p w:rsidR="006225F0" w:rsidRPr="006B5392" w:rsidRDefault="006225F0" w:rsidP="006225F0">
      <w:pPr>
        <w:spacing w:after="0" w:line="281" w:lineRule="auto"/>
        <w:jc w:val="right"/>
        <w:rPr>
          <w:b/>
          <w:sz w:val="24"/>
          <w:szCs w:val="24"/>
        </w:rPr>
      </w:pPr>
    </w:p>
    <w:p w:rsidR="006225F0" w:rsidRPr="006B5392" w:rsidRDefault="006225F0" w:rsidP="006225F0">
      <w:pPr>
        <w:spacing w:after="0" w:line="281" w:lineRule="auto"/>
        <w:jc w:val="right"/>
        <w:rPr>
          <w:b/>
          <w:sz w:val="24"/>
          <w:szCs w:val="24"/>
        </w:rPr>
      </w:pPr>
      <w:r w:rsidRPr="006B5392">
        <w:rPr>
          <w:b/>
          <w:sz w:val="24"/>
          <w:szCs w:val="24"/>
        </w:rPr>
        <w:t xml:space="preserve"> "Утверждаю"</w:t>
      </w:r>
    </w:p>
    <w:p w:rsidR="006225F0" w:rsidRPr="006B5392" w:rsidRDefault="006225F0" w:rsidP="006225F0">
      <w:pPr>
        <w:spacing w:after="0" w:line="281" w:lineRule="auto"/>
        <w:jc w:val="right"/>
        <w:rPr>
          <w:b/>
          <w:sz w:val="24"/>
          <w:szCs w:val="24"/>
        </w:rPr>
      </w:pPr>
      <w:r w:rsidRPr="006B5392">
        <w:rPr>
          <w:b/>
          <w:sz w:val="24"/>
          <w:szCs w:val="24"/>
        </w:rPr>
        <w:t xml:space="preserve">Директор ГБПОУ  </w:t>
      </w:r>
    </w:p>
    <w:p w:rsidR="006225F0" w:rsidRPr="006B5392" w:rsidRDefault="006225F0" w:rsidP="006225F0">
      <w:pPr>
        <w:spacing w:after="0" w:line="281" w:lineRule="auto"/>
        <w:jc w:val="right"/>
        <w:rPr>
          <w:b/>
          <w:sz w:val="24"/>
          <w:szCs w:val="24"/>
        </w:rPr>
      </w:pPr>
      <w:r w:rsidRPr="006B5392">
        <w:rPr>
          <w:b/>
          <w:sz w:val="24"/>
          <w:szCs w:val="24"/>
        </w:rPr>
        <w:t>«Пожарно-спасательный колледж»</w:t>
      </w:r>
    </w:p>
    <w:p w:rsidR="006225F0" w:rsidRPr="006B5392" w:rsidRDefault="006225F0" w:rsidP="006225F0">
      <w:pPr>
        <w:spacing w:after="0" w:line="281" w:lineRule="auto"/>
        <w:jc w:val="right"/>
        <w:rPr>
          <w:b/>
          <w:sz w:val="24"/>
          <w:szCs w:val="24"/>
        </w:rPr>
      </w:pPr>
      <w:r w:rsidRPr="006B5392">
        <w:rPr>
          <w:b/>
          <w:sz w:val="24"/>
          <w:szCs w:val="24"/>
        </w:rPr>
        <w:t>_____________</w:t>
      </w:r>
      <w:proofErr w:type="spellStart"/>
      <w:r w:rsidRPr="006B5392">
        <w:rPr>
          <w:b/>
          <w:sz w:val="24"/>
          <w:szCs w:val="24"/>
        </w:rPr>
        <w:t>М.М.Мархиев</w:t>
      </w:r>
      <w:proofErr w:type="spellEnd"/>
      <w:r w:rsidRPr="006B5392">
        <w:rPr>
          <w:b/>
          <w:sz w:val="24"/>
          <w:szCs w:val="24"/>
        </w:rPr>
        <w:t xml:space="preserve">   </w:t>
      </w:r>
    </w:p>
    <w:p w:rsidR="006225F0" w:rsidRPr="006B5392" w:rsidRDefault="006225F0" w:rsidP="006225F0">
      <w:pPr>
        <w:spacing w:after="0" w:line="281" w:lineRule="auto"/>
        <w:jc w:val="right"/>
        <w:rPr>
          <w:b/>
          <w:sz w:val="24"/>
          <w:szCs w:val="24"/>
        </w:rPr>
      </w:pPr>
      <w:r w:rsidRPr="006B5392">
        <w:rPr>
          <w:b/>
          <w:sz w:val="24"/>
          <w:szCs w:val="24"/>
        </w:rPr>
        <w:t xml:space="preserve"> "____" ___________ 202_ г.</w:t>
      </w:r>
    </w:p>
    <w:p w:rsidR="006225F0" w:rsidRDefault="006225F0" w:rsidP="006225F0">
      <w:pPr>
        <w:spacing w:line="281" w:lineRule="auto"/>
        <w:ind w:firstLine="284"/>
        <w:jc w:val="center"/>
        <w:rPr>
          <w:b/>
        </w:rPr>
      </w:pPr>
    </w:p>
    <w:p w:rsidR="006225F0" w:rsidRDefault="006225F0" w:rsidP="006225F0">
      <w:pPr>
        <w:spacing w:line="281" w:lineRule="auto"/>
        <w:ind w:firstLine="284"/>
        <w:jc w:val="center"/>
        <w:rPr>
          <w:b/>
        </w:rPr>
      </w:pPr>
    </w:p>
    <w:p w:rsidR="006225F0" w:rsidRDefault="006225F0" w:rsidP="006225F0">
      <w:pPr>
        <w:spacing w:line="281" w:lineRule="auto"/>
        <w:ind w:firstLine="284"/>
        <w:jc w:val="center"/>
        <w:rPr>
          <w:b/>
        </w:rPr>
      </w:pPr>
    </w:p>
    <w:p w:rsidR="006225F0" w:rsidRDefault="006225F0" w:rsidP="006225F0">
      <w:pPr>
        <w:spacing w:line="281" w:lineRule="auto"/>
        <w:ind w:firstLine="284"/>
        <w:jc w:val="center"/>
        <w:rPr>
          <w:b/>
        </w:rPr>
      </w:pPr>
    </w:p>
    <w:p w:rsidR="006225F0" w:rsidRDefault="006225F0" w:rsidP="006225F0">
      <w:pPr>
        <w:spacing w:line="281" w:lineRule="auto"/>
        <w:ind w:firstLine="284"/>
        <w:jc w:val="center"/>
        <w:rPr>
          <w:b/>
        </w:rPr>
      </w:pPr>
    </w:p>
    <w:p w:rsidR="006225F0" w:rsidRPr="0045492B" w:rsidRDefault="006225F0" w:rsidP="006225F0">
      <w:pPr>
        <w:pStyle w:val="ConsNonformat"/>
        <w:jc w:val="center"/>
        <w:rPr>
          <w:rFonts w:ascii="Times New Roman" w:hAnsi="Times New Roman"/>
          <w:b/>
          <w:bCs/>
          <w:sz w:val="28"/>
        </w:rPr>
      </w:pPr>
      <w:bookmarkStart w:id="3" w:name="_Toc74769935"/>
      <w:r w:rsidRPr="0045492B">
        <w:rPr>
          <w:rFonts w:ascii="Times New Roman" w:eastAsia="Batang" w:hAnsi="Times New Roman"/>
          <w:b/>
          <w:bCs/>
          <w:sz w:val="28"/>
          <w:lang w:eastAsia="ko-KR"/>
        </w:rPr>
        <w:t>Положение                                                                                                                                                                       о добровольной пожарной дружине</w:t>
      </w:r>
      <w:bookmarkEnd w:id="0"/>
      <w:bookmarkEnd w:id="1"/>
      <w:bookmarkEnd w:id="2"/>
      <w:bookmarkEnd w:id="3"/>
    </w:p>
    <w:p w:rsidR="006225F0" w:rsidRDefault="006225F0" w:rsidP="006225F0">
      <w:pPr>
        <w:spacing w:line="281" w:lineRule="auto"/>
        <w:jc w:val="center"/>
      </w:pP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3C6E3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225F0" w:rsidRPr="003C6E38" w:rsidRDefault="006225F0" w:rsidP="006225F0">
      <w:pPr>
        <w:pStyle w:val="2"/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>1.1. Добровольная пожарная (далее - ДПД) создается в соответствии с Федеральным законом от 21.12.1994 № 69-ФЗ «О пожарной безопасности» (ст. 13).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1.2. ДПД создается в целях обеспечения соблюдения требований действующих норм и правил пожарной безопасности, приказов и распоряжений по проведению мероприятий по предупреждению и тушению пожаров.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1.3. В своей деятельности ДПД руководствуются нормативными правовыми актами Российской Федерации и локальными нормативными положениями и актами Государственной противопожарной службы (ГПС) МЧС России, ведомственными документами, приказами, инструкциями и распоряжениями, регламентирующими пожарную безопасность в 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ГБПОУ  «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>Пожарно-спасательный колледж», а также настоящим Положением.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1.4. Контроль над деятельностью ДПД осуществляется членами пожарно-технической комиссии и ответственными за пожарную безопасность, а также органами ГПС административных округов, на территории которых расположены структурные подразделения 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ГБПОУ  «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>Пожарно-спасательный колледж» (далее - территориальные органы ГПС).</w:t>
      </w:r>
    </w:p>
    <w:p w:rsidR="006225F0" w:rsidRDefault="006225F0" w:rsidP="006225F0">
      <w:pPr>
        <w:spacing w:line="281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3C6E3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Основные задачи ДПД</w:t>
      </w:r>
    </w:p>
    <w:p w:rsidR="006225F0" w:rsidRPr="003C6E38" w:rsidRDefault="006225F0" w:rsidP="006225F0">
      <w:pPr>
        <w:pStyle w:val="2"/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>2.1. Основными задачами ДПД являются организация предупреждения пожаров и их тушение, и включают в себя: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2.1.1. контроль соблюдения работающими установленного в 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ГБПОУ  «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>Пожарно-спасательный колледж»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E38">
        <w:rPr>
          <w:rFonts w:ascii="Times New Roman" w:hAnsi="Times New Roman" w:cs="Times New Roman"/>
          <w:sz w:val="26"/>
          <w:szCs w:val="26"/>
        </w:rPr>
        <w:t>противопожарного режима;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2.1.2. разъяснение работающим основных положений инструкций о мерах пожарной безопасности;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2.1.3. надзор за исправным состоянием средств противопожарной защиты и готовностью их к действию; 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2.1.4. дежурство в праздничные и выходные дни в противопожарных нарядах 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ГБПОУ  «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>Пожарно-спасательный колледж»;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2.1.5. участие в проверке фактов пожаров, установлении их причин и последствий, а также в разработке противопожарных мероприятий;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2.1.6. контроль над</w:t>
      </w:r>
      <w:r>
        <w:rPr>
          <w:rFonts w:ascii="Times New Roman" w:hAnsi="Times New Roman" w:cs="Times New Roman"/>
          <w:sz w:val="26"/>
          <w:szCs w:val="26"/>
        </w:rPr>
        <w:t xml:space="preserve"> проведением временных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пожаро</w:t>
      </w:r>
      <w:bookmarkStart w:id="4" w:name="_GoBack"/>
      <w:bookmarkEnd w:id="4"/>
      <w:r w:rsidRPr="003C6E38">
        <w:rPr>
          <w:rFonts w:ascii="Times New Roman" w:hAnsi="Times New Roman" w:cs="Times New Roman"/>
          <w:sz w:val="26"/>
          <w:szCs w:val="26"/>
        </w:rPr>
        <w:t>взрывоопасных</w:t>
      </w:r>
      <w:proofErr w:type="spellEnd"/>
      <w:r w:rsidRPr="003C6E38">
        <w:rPr>
          <w:rFonts w:ascii="Times New Roman" w:hAnsi="Times New Roman" w:cs="Times New Roman"/>
          <w:sz w:val="26"/>
          <w:szCs w:val="26"/>
        </w:rPr>
        <w:t xml:space="preserve"> работ в помещениях колледжа (сварка, окраска, применение открытого огня и т.п.);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2.1.7. вызов подразделений пожарной охраны в случае возникновения пожара, принятие необходимых мер по спасанию студентов колледжа и работников, а также имущества при ликвидации пожара имеющимися первичными средствами пожаротушения.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3C6E38">
        <w:rPr>
          <w:rFonts w:ascii="Times New Roman" w:hAnsi="Times New Roman" w:cs="Times New Roman"/>
          <w:b/>
          <w:bCs/>
          <w:sz w:val="26"/>
          <w:szCs w:val="26"/>
        </w:rPr>
        <w:t>3. Порядок создания и организации работы ДПД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3.1. ДПД организуется на добровольных началах из числа сотрудников колледжа в возрасте не моложе 17 лет в соответствии со статьей 7 Федерального закона № 69-ФЗ от 21.12.1994 «О пожарной безопасности».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3.2. Все вступившие в ДПД должны подать на имя Директора колледжа письменное заявление.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Директор колледжа обязан организовать проведение предварительного медицинского осмотра подавших заявление на предмет отсутствия у них противопоказаний для работы в пожарной охране (медицинская справка по форме № 286).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3.3. Численный состав дружин устанавливается директором колледжа в соответствии с требованиями НПБ 201-96 и зависит от количества охраняемых участков.</w:t>
      </w:r>
    </w:p>
    <w:p w:rsidR="006225F0" w:rsidRPr="003C6E38" w:rsidRDefault="006225F0" w:rsidP="006225F0">
      <w:pPr>
        <w:pStyle w:val="2"/>
        <w:tabs>
          <w:tab w:val="left" w:pos="1134"/>
          <w:tab w:val="left" w:pos="1276"/>
        </w:tabs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>ДПД организуются таким образом, чтобы в каждом подразделении и в каждой смене были члены дружины.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lastRenderedPageBreak/>
        <w:t>Зачисление в ДПД и последующие изменения состава дружин объявляются приказом Директора колледжа.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3.4. Каждый член ДПД должен быть пригоден к выполнению возложенных на него задач, а также должен иметь необходимые знания и навыки для осуществления обязанностей согласно табелю боевого расчета. 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3.5. Члены ДПД должны пройти соответствующее первоначальное обучение по программам, утвержденным Управлением Государственной противопожарной службы (далее - УГПС). Добровольные пожарные, не прошедшие первоначального обучения или не сдавшие зачет, к самостоятельной работе не допускается. 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3.6. Последующая подготовка членов ДПД осуществляется начальником дружины. Программа последующей подготовки разрабатывается применительно к нормативным и иным актам ГПС и согласовывается с начальником территориального органа ГПС (регионального отдела государственного пожарного надзора). </w:t>
      </w:r>
    </w:p>
    <w:p w:rsidR="006225F0" w:rsidRPr="003C6E38" w:rsidRDefault="006225F0" w:rsidP="006225F0">
      <w:pPr>
        <w:pStyle w:val="2"/>
        <w:tabs>
          <w:tab w:val="left" w:pos="993"/>
        </w:tabs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>Учебные занятия с членами ДПД проводятся по расписанию, утвержденному руководителем, в свободное от работы время (не более 4 часов в месяц).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В ходе последующей подготовки члены ДПД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обслуживаемых объектов колледжа и правила по охране труда.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ведению боевых действий.</w:t>
      </w:r>
    </w:p>
    <w:p w:rsidR="006225F0" w:rsidRPr="003C6E38" w:rsidRDefault="006225F0" w:rsidP="006225F0">
      <w:pPr>
        <w:pStyle w:val="2"/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>3.7. 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 с использованием имеющейся первичных средств пожаротушения.</w:t>
      </w:r>
    </w:p>
    <w:p w:rsidR="006225F0" w:rsidRPr="003C6E38" w:rsidRDefault="006225F0" w:rsidP="006225F0">
      <w:pPr>
        <w:pStyle w:val="2"/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 xml:space="preserve">При подготовке членов ДПД к работе в задымленных при пожаре помещениях тренировка должна осуществляться с использованием средств защиты органов дыхания (изолирующих противогазов или противогазов на сжатом воздухе). 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3.8. Начальник дружины и его заместители назначаются, как правило, из числа административно-технического персонала или его подразделений и подчиняются Директору колледжа.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3.9. Начальник ДПД должен иметь: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высшее или среднее специальное образование пожарно-технического профиля;</w:t>
      </w:r>
    </w:p>
    <w:p w:rsidR="006225F0" w:rsidRPr="003C6E38" w:rsidRDefault="006225F0" w:rsidP="006225F0">
      <w:pPr>
        <w:pStyle w:val="a3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lastRenderedPageBreak/>
        <w:t>высшее или среднее специальное образование и стаж работы в пожарной охране на должностях начальствующего состава не менее пяти лет.</w:t>
      </w:r>
    </w:p>
    <w:p w:rsidR="006225F0" w:rsidRPr="003C6E38" w:rsidRDefault="006225F0" w:rsidP="006225F0">
      <w:pPr>
        <w:pStyle w:val="2"/>
        <w:numPr>
          <w:ilvl w:val="12"/>
          <w:numId w:val="0"/>
        </w:numPr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 xml:space="preserve">3.10. Руководителю дружины необходимо проходить обучение на курсах повышения квалификации не реже одного раза в пять лет. 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11.Специальное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 xml:space="preserve"> первоначальное обучение членов ДПД и повышение квалификации руководителей дружин (команд) должны осуществляться в Учебном центре УГПС, а также на базе МГО ВДПО за счет средств ГБПОУ  «Пожарно-спасательный колледж».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Добровольным пожарным, успешно прошедшим обучение и сдавшим зачеты, выдается удостоверение “Добровольный пожарный” с указанием регистрационного номера по Реестру добровольных пожарных.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b/>
          <w:sz w:val="26"/>
          <w:szCs w:val="26"/>
        </w:rPr>
        <w:t>Порядок регистрации добровольных пожарных устанавливается УГПС</w:t>
      </w:r>
      <w:r w:rsidRPr="003C6E38">
        <w:rPr>
          <w:rFonts w:ascii="Times New Roman" w:hAnsi="Times New Roman" w:cs="Times New Roman"/>
          <w:sz w:val="26"/>
          <w:szCs w:val="26"/>
        </w:rPr>
        <w:t>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3.12. Порядок привлечения членов ДПД к дежурствам, связанным с обеспечением пожарной безопасности в свободное от работы время (в том числе в подразделениях ГПС), устанавливается руководителем 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ГБПОУ  «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>Пожарно-спасательный колледж» по согласованию с органами местного самоуправления и территориальными органами ГПС.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3.13. Подразделения дружин должны ежегодно принимать участие в тренировках в составе гарнизона пожарной охраны.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3C6E38">
        <w:rPr>
          <w:rFonts w:ascii="Times New Roman" w:hAnsi="Times New Roman" w:cs="Times New Roman"/>
          <w:b/>
          <w:bCs/>
          <w:sz w:val="26"/>
          <w:szCs w:val="26"/>
        </w:rPr>
        <w:t>4. Обязанности начальника и членов ДПД.</w:t>
      </w:r>
    </w:p>
    <w:p w:rsidR="006225F0" w:rsidRPr="003C6E38" w:rsidRDefault="006225F0" w:rsidP="006225F0">
      <w:pPr>
        <w:pStyle w:val="2"/>
        <w:numPr>
          <w:ilvl w:val="12"/>
          <w:numId w:val="0"/>
        </w:numPr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 xml:space="preserve">4.1. Начальник ДПД </w:t>
      </w:r>
      <w:r w:rsidRPr="003C6E38">
        <w:rPr>
          <w:b/>
          <w:bCs/>
          <w:sz w:val="26"/>
          <w:szCs w:val="26"/>
        </w:rPr>
        <w:t>ОБЯЗАН</w:t>
      </w:r>
      <w:r w:rsidRPr="003C6E38">
        <w:rPr>
          <w:sz w:val="26"/>
          <w:szCs w:val="26"/>
        </w:rPr>
        <w:t>: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осуществлять контроль над соблюдением противопожарного режима на объекте, а также за готовностью к действию первичных средств пожаротушения, систем пожарной автоматики, водоснабжения, имеющихся в Название колледжа, и не допускать использования этих средств не по прямому назначению;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вести разъяснительную работу среди рабочих и служащих о мерах пожарной безопасности;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проводить занятия с личным составом дружин и проверять боеготовность подразделений ДПД;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руководить тушением пожаров до прибытия подразделений Государственной противопожарной службы;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информировать директора колледжа о нарушениях противопожарного режима.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4.2. Начальник отделения ДПД </w:t>
      </w:r>
      <w:r w:rsidRPr="003C6E38">
        <w:rPr>
          <w:rFonts w:ascii="Times New Roman" w:hAnsi="Times New Roman" w:cs="Times New Roman"/>
          <w:b/>
          <w:bCs/>
          <w:sz w:val="26"/>
          <w:szCs w:val="26"/>
        </w:rPr>
        <w:t>ОБЯЗАН</w:t>
      </w:r>
      <w:r w:rsidRPr="003C6E38">
        <w:rPr>
          <w:rFonts w:ascii="Times New Roman" w:hAnsi="Times New Roman" w:cs="Times New Roman"/>
          <w:sz w:val="26"/>
          <w:szCs w:val="26"/>
        </w:rPr>
        <w:t>: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 xml:space="preserve">осуществлять контроль над соблюдением противопожарного режима на объекте и готовностью к действию первичных средств пожаротушения; 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 xml:space="preserve">перед началом работы проверять присутствие членов отделения ДПД; 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lastRenderedPageBreak/>
        <w:t xml:space="preserve">проверить знание членами ДПД своих обязанностей; 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 xml:space="preserve">по окончании работы проверять противопожарное состояние объекта, принимать меры к устранению выявленных недочетов; 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обеспечить явку на занятия членов ДПД отделения;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в случае возникновения пожара руководить его тушением до прибытия подразделений Государственной противопожарной службы или начальника ДПД;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 xml:space="preserve">знать порядок управления боевыми действиями на пожаре и применения имеющейся пожарной техники и оборудования, места размещения пожарных </w:t>
      </w:r>
      <w:proofErr w:type="spellStart"/>
      <w:r w:rsidRPr="003C6E38">
        <w:rPr>
          <w:sz w:val="26"/>
          <w:szCs w:val="26"/>
        </w:rPr>
        <w:t>водоисточников</w:t>
      </w:r>
      <w:proofErr w:type="spellEnd"/>
      <w:r w:rsidRPr="003C6E38">
        <w:rPr>
          <w:sz w:val="26"/>
          <w:szCs w:val="26"/>
        </w:rPr>
        <w:t xml:space="preserve"> (водоемов, гидрантов, внутреннего противопожарного водопровода и пр.).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4.3. Члены дружин </w:t>
      </w:r>
      <w:r w:rsidRPr="003C6E38">
        <w:rPr>
          <w:rFonts w:ascii="Times New Roman" w:hAnsi="Times New Roman" w:cs="Times New Roman"/>
          <w:b/>
          <w:bCs/>
          <w:sz w:val="26"/>
          <w:szCs w:val="26"/>
        </w:rPr>
        <w:t>ОБЯЗАНЫ</w:t>
      </w:r>
      <w:r w:rsidRPr="003C6E38">
        <w:rPr>
          <w:rFonts w:ascii="Times New Roman" w:hAnsi="Times New Roman" w:cs="Times New Roman"/>
          <w:sz w:val="26"/>
          <w:szCs w:val="26"/>
        </w:rPr>
        <w:t>: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знать, соблюдать и требовать от других соблюдения противопожарного режима в колледже;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знать свои обязанности по табелю боевого расчета и в случае возникновения пожара принимать активное участие в его тушении;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следить за готовностью к действию систем противопожарной защиты, пожарной техники и первичных средств пожаротушения, имеющихся в колледже, и обо всех обнаруженных недостатках докладывать начальнику отделения ДПД, а при возможности самому устранять эти недостатки;</w:t>
      </w:r>
    </w:p>
    <w:p w:rsidR="006225F0" w:rsidRPr="003C6E38" w:rsidRDefault="006225F0" w:rsidP="006225F0">
      <w:pPr>
        <w:pStyle w:val="2"/>
        <w:numPr>
          <w:ilvl w:val="1"/>
          <w:numId w:val="1"/>
        </w:numPr>
        <w:spacing w:after="0" w:line="281" w:lineRule="auto"/>
        <w:rPr>
          <w:sz w:val="26"/>
          <w:szCs w:val="26"/>
        </w:rPr>
      </w:pPr>
      <w:r w:rsidRPr="003C6E38">
        <w:rPr>
          <w:sz w:val="26"/>
          <w:szCs w:val="26"/>
        </w:rPr>
        <w:t>выполнять возложенные на членов ДПД обязанности, распоряжения начальника дружины, повышать свои пожарно-технические знания и навыки тушения пожаров, посещать учебные занятия, предусмотренные расписанием.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3C6E38">
        <w:rPr>
          <w:rFonts w:ascii="Times New Roman" w:hAnsi="Times New Roman" w:cs="Times New Roman"/>
          <w:b/>
          <w:bCs/>
          <w:sz w:val="26"/>
          <w:szCs w:val="26"/>
        </w:rPr>
        <w:t>5. Стимулирование деятельности ДПД</w:t>
      </w:r>
    </w:p>
    <w:p w:rsidR="006225F0" w:rsidRPr="003C6E38" w:rsidRDefault="006225F0" w:rsidP="006225F0">
      <w:pPr>
        <w:pStyle w:val="2"/>
        <w:numPr>
          <w:ilvl w:val="12"/>
          <w:numId w:val="0"/>
        </w:numPr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 xml:space="preserve">5.1. Добровольным пожарным предоставляется преимущественное право при приеме на работу в ГПС или ведомственную пожарную охрану. </w:t>
      </w:r>
      <w:proofErr w:type="gramStart"/>
      <w:r w:rsidRPr="003C6E38">
        <w:rPr>
          <w:sz w:val="26"/>
          <w:szCs w:val="26"/>
        </w:rPr>
        <w:t>ГБПОУ  «</w:t>
      </w:r>
      <w:proofErr w:type="gramEnd"/>
      <w:r w:rsidRPr="003C6E38">
        <w:rPr>
          <w:sz w:val="26"/>
          <w:szCs w:val="26"/>
        </w:rPr>
        <w:t>Пожарно-спасательный колледж», в которой она создана.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5.3. Оплата труда членов ДПД за время их участия в ликвидации пожара или последствий аварии, проведении пожарно-профилактических мероприятий, а также учебной подготовки и дежурств производится из расчета среднемесячного заработка по месту работы.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5.4. Членам ДПД, принимающим активное участие в обеспечении пожарной безопасности при тушении пожаров, предоставляются дополнительный отпуск с сохранением заработной платы продолжительностью до 6 рабочих дней в год, а также денежные премии и ценные подарки.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5.5. Страхование членов ДПД может осуществляться за счет 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ГБПОУ  «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>Пожарно-спасательный колледж», где создана дружина.</w:t>
      </w:r>
    </w:p>
    <w:p w:rsidR="006225F0" w:rsidRPr="003C6E38" w:rsidRDefault="006225F0" w:rsidP="006225F0">
      <w:pPr>
        <w:pStyle w:val="2"/>
        <w:numPr>
          <w:ilvl w:val="12"/>
          <w:numId w:val="0"/>
        </w:numPr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>За семьей погибшего (умершего) рекомендуется сохранять право на льготы, которыми он пользовался по месту работы.</w:t>
      </w:r>
    </w:p>
    <w:p w:rsidR="006225F0" w:rsidRPr="003C6E38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lastRenderedPageBreak/>
        <w:t>5.6. Дополнительные льготы членам ДПД могут предоставляться решением администрации.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3C6E38">
        <w:rPr>
          <w:rFonts w:ascii="Times New Roman" w:hAnsi="Times New Roman" w:cs="Times New Roman"/>
          <w:b/>
          <w:bCs/>
          <w:sz w:val="26"/>
          <w:szCs w:val="26"/>
        </w:rPr>
        <w:t>6. Исключение сотрудников из членов ДПД</w:t>
      </w:r>
    </w:p>
    <w:p w:rsidR="006225F0" w:rsidRPr="003C6E38" w:rsidRDefault="006225F0" w:rsidP="006225F0">
      <w:pPr>
        <w:pStyle w:val="2"/>
        <w:numPr>
          <w:ilvl w:val="12"/>
          <w:numId w:val="0"/>
        </w:numPr>
        <w:spacing w:after="0" w:line="281" w:lineRule="auto"/>
        <w:ind w:firstLine="284"/>
        <w:rPr>
          <w:sz w:val="26"/>
          <w:szCs w:val="26"/>
        </w:rPr>
      </w:pPr>
      <w:r w:rsidRPr="003C6E38">
        <w:rPr>
          <w:sz w:val="26"/>
          <w:szCs w:val="26"/>
        </w:rPr>
        <w:t>6.1. Основаниями прекращения членства в ДПД являются: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6.1.1. Систематическое невыполнение или уклонение от выполнения членами ДПД обязанностей, предусмотренных настоящим Положением.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6.1.2. Невыход на дежурство в соответствии с утвержденным графиком дежурств без разрешения соответствующего должностного лица или самовольное оставление дежурства. 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6.1.3. Нарушение дисциплины или совершение проступков, несовместимых с пребыванием в дружине.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6.1.4. Собственное желание.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6.1.5. Вступление в законную силу приговора суда о привлечении гражданина к уголовной ответственности.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6.1.6. Ликвидация ДПД.</w:t>
      </w:r>
    </w:p>
    <w:p w:rsidR="006225F0" w:rsidRPr="003C6E38" w:rsidRDefault="006225F0" w:rsidP="006225F0">
      <w:pPr>
        <w:numPr>
          <w:ilvl w:val="12"/>
          <w:numId w:val="0"/>
        </w:num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>6.2. Решение об исключении сотрудников из членов ДПД принимает Директор колледжа.</w:t>
      </w:r>
    </w:p>
    <w:p w:rsidR="006225F0" w:rsidRDefault="006225F0" w:rsidP="006225F0">
      <w:pPr>
        <w:spacing w:line="281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C6E38">
        <w:rPr>
          <w:rFonts w:ascii="Times New Roman" w:hAnsi="Times New Roman" w:cs="Times New Roman"/>
          <w:sz w:val="26"/>
          <w:szCs w:val="26"/>
        </w:rPr>
        <w:t xml:space="preserve">Об исключении сотрудника из членов ДПД Директор колледжа обязан поставить в известность территориальный орган ГПС, ведущий учет добровольных пожарных в Реестре. При исключении сотрудника </w:t>
      </w:r>
      <w:proofErr w:type="gramStart"/>
      <w:r w:rsidRPr="003C6E38">
        <w:rPr>
          <w:rFonts w:ascii="Times New Roman" w:hAnsi="Times New Roman" w:cs="Times New Roman"/>
          <w:sz w:val="26"/>
          <w:szCs w:val="26"/>
        </w:rPr>
        <w:t>ГБПОУ  «</w:t>
      </w:r>
      <w:proofErr w:type="gramEnd"/>
      <w:r w:rsidRPr="003C6E38">
        <w:rPr>
          <w:rFonts w:ascii="Times New Roman" w:hAnsi="Times New Roman" w:cs="Times New Roman"/>
          <w:sz w:val="26"/>
          <w:szCs w:val="26"/>
        </w:rPr>
        <w:t>Пожарно-спасательный колледж» из членов ДПД в Реестре делается запись с указанием оснований для исключения.</w:t>
      </w:r>
    </w:p>
    <w:p w:rsidR="006225F0" w:rsidRDefault="006225F0" w:rsidP="006225F0">
      <w:pPr>
        <w:spacing w:line="281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25F0" w:rsidRDefault="006225F0" w:rsidP="006225F0">
      <w:pPr>
        <w:spacing w:line="281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25F0" w:rsidRPr="003C6E38" w:rsidRDefault="006225F0" w:rsidP="006225F0">
      <w:pPr>
        <w:spacing w:line="281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25F0" w:rsidRPr="003C6E38" w:rsidRDefault="006225F0" w:rsidP="006225F0">
      <w:pPr>
        <w:spacing w:after="0" w:line="28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C6E38">
        <w:rPr>
          <w:rFonts w:ascii="Times New Roman" w:hAnsi="Times New Roman" w:cs="Times New Roman"/>
          <w:b/>
          <w:sz w:val="26"/>
          <w:szCs w:val="26"/>
        </w:rPr>
        <w:t xml:space="preserve">Инструкцию разработал: </w:t>
      </w:r>
    </w:p>
    <w:p w:rsidR="006225F0" w:rsidRPr="003C6E38" w:rsidRDefault="006225F0" w:rsidP="006225F0">
      <w:pPr>
        <w:spacing w:after="0" w:line="28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C6E38">
        <w:rPr>
          <w:rFonts w:ascii="Times New Roman" w:hAnsi="Times New Roman" w:cs="Times New Roman"/>
          <w:b/>
          <w:sz w:val="26"/>
          <w:szCs w:val="26"/>
        </w:rPr>
        <w:t xml:space="preserve">Ответственный за пожарную безопасность в колледже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C6E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C6E38">
        <w:rPr>
          <w:rFonts w:ascii="Times New Roman" w:hAnsi="Times New Roman" w:cs="Times New Roman"/>
          <w:b/>
          <w:sz w:val="26"/>
          <w:szCs w:val="26"/>
        </w:rPr>
        <w:t>Гадаборшев</w:t>
      </w:r>
      <w:proofErr w:type="spellEnd"/>
      <w:r w:rsidRPr="003C6E38">
        <w:rPr>
          <w:rFonts w:ascii="Times New Roman" w:hAnsi="Times New Roman" w:cs="Times New Roman"/>
          <w:b/>
          <w:sz w:val="26"/>
          <w:szCs w:val="26"/>
        </w:rPr>
        <w:t xml:space="preserve"> М.Б.             </w:t>
      </w:r>
    </w:p>
    <w:p w:rsidR="006225F0" w:rsidRPr="003C6E38" w:rsidRDefault="006225F0" w:rsidP="006225F0">
      <w:pPr>
        <w:spacing w:after="0" w:line="28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6225F0" w:rsidRPr="003C6E38" w:rsidRDefault="006225F0" w:rsidP="006225F0">
      <w:pPr>
        <w:spacing w:after="0" w:line="28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C6E38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6225F0" w:rsidRPr="003C6E38" w:rsidRDefault="006225F0" w:rsidP="006225F0">
      <w:pPr>
        <w:spacing w:after="0" w:line="28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C6E38"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по гражданской обороне </w:t>
      </w:r>
    </w:p>
    <w:p w:rsidR="006225F0" w:rsidRPr="003C6E38" w:rsidRDefault="006225F0" w:rsidP="006225F0">
      <w:pPr>
        <w:spacing w:after="0" w:line="28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C6E38">
        <w:rPr>
          <w:rFonts w:ascii="Times New Roman" w:hAnsi="Times New Roman" w:cs="Times New Roman"/>
          <w:b/>
          <w:sz w:val="26"/>
          <w:szCs w:val="26"/>
        </w:rPr>
        <w:t xml:space="preserve">и чрезвычайным ситуациям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Мархиев</w:t>
      </w:r>
      <w:proofErr w:type="spellEnd"/>
      <w:r w:rsidRPr="003C6E38">
        <w:rPr>
          <w:rFonts w:ascii="Times New Roman" w:hAnsi="Times New Roman" w:cs="Times New Roman"/>
          <w:b/>
          <w:sz w:val="26"/>
          <w:szCs w:val="26"/>
        </w:rPr>
        <w:t xml:space="preserve"> М.С.</w:t>
      </w:r>
    </w:p>
    <w:p w:rsidR="006225F0" w:rsidRDefault="006225F0" w:rsidP="006225F0">
      <w:pPr>
        <w:spacing w:after="0"/>
        <w:rPr>
          <w:b/>
          <w:sz w:val="28"/>
        </w:rPr>
      </w:pPr>
    </w:p>
    <w:p w:rsidR="006225F0" w:rsidRDefault="006225F0" w:rsidP="006225F0">
      <w:pPr>
        <w:spacing w:after="0"/>
        <w:ind w:left="-142" w:hanging="709"/>
        <w:jc w:val="center"/>
        <w:rPr>
          <w:b/>
          <w:sz w:val="28"/>
        </w:rPr>
      </w:pPr>
    </w:p>
    <w:p w:rsidR="00C85F39" w:rsidRDefault="00C85F39"/>
    <w:sectPr w:rsidR="00C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0B4"/>
    <w:multiLevelType w:val="hybridMultilevel"/>
    <w:tmpl w:val="582E554E"/>
    <w:lvl w:ilvl="0" w:tplc="22A6C12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8586F14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0"/>
    <w:rsid w:val="006225F0"/>
    <w:rsid w:val="00C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5A5"/>
  <w15:chartTrackingRefBased/>
  <w15:docId w15:val="{A96B3310-1246-4721-AD4C-1BB7021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6225F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6225F0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6225F0"/>
    <w:pPr>
      <w:autoSpaceDE w:val="0"/>
      <w:autoSpaceDN w:val="0"/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6225F0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">
    <w:name w:val="Body Text 2"/>
    <w:basedOn w:val="a"/>
    <w:link w:val="20"/>
    <w:rsid w:val="006225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22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2022-05-31T08:49:00Z</dcterms:created>
  <dcterms:modified xsi:type="dcterms:W3CDTF">2022-05-31T08:51:00Z</dcterms:modified>
</cp:coreProperties>
</file>