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06D6" w:rsidRDefault="002424BC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sz w:val="24"/>
        </w:rPr>
        <w:drawing>
          <wp:inline distT="0" distB="0" distL="0" distR="0">
            <wp:extent cx="6105525" cy="8401050"/>
            <wp:effectExtent l="0" t="0" r="9525" b="0"/>
            <wp:docPr id="1" name="Рисунок 1" descr="Положение о порядке посещения обучающим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ожение о порядке посещения обучающимс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6D6" w:rsidRDefault="004C06D6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</w:p>
    <w:p w:rsidR="004C06D6" w:rsidRDefault="004C06D6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</w:p>
    <w:p w:rsidR="004C06D6" w:rsidRDefault="004C06D6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</w:p>
    <w:p w:rsidR="004C06D6" w:rsidRDefault="004C06D6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</w:p>
    <w:p w:rsidR="004C06D6" w:rsidRDefault="004C06D6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</w:p>
    <w:p w:rsidR="004C06D6" w:rsidRDefault="004C06D6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</w:p>
    <w:p w:rsidR="00380107" w:rsidRDefault="004A022D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1. Общие положения.</w:t>
      </w:r>
    </w:p>
    <w:p w:rsidR="00380107" w:rsidRDefault="00380107">
      <w:pPr>
        <w:spacing w:line="280" w:lineRule="exact"/>
        <w:rPr>
          <w:rFonts w:ascii="Times New Roman" w:eastAsia="Times New Roman" w:hAnsi="Times New Roman"/>
        </w:rPr>
      </w:pPr>
    </w:p>
    <w:p w:rsidR="00380107" w:rsidRPr="00342A31" w:rsidRDefault="004A022D" w:rsidP="00342A31">
      <w:pPr>
        <w:spacing w:line="254" w:lineRule="auto"/>
        <w:ind w:left="280" w:right="20" w:firstLine="724"/>
        <w:jc w:val="both"/>
        <w:rPr>
          <w:rFonts w:ascii="Times New Roman" w:eastAsia="Times New Roman" w:hAnsi="Times New Roman"/>
          <w:sz w:val="24"/>
        </w:rPr>
      </w:pPr>
      <w:r w:rsidRPr="00342A31">
        <w:rPr>
          <w:rFonts w:ascii="Times New Roman" w:eastAsia="Times New Roman" w:hAnsi="Times New Roman"/>
          <w:sz w:val="24"/>
        </w:rPr>
        <w:t>1.1. Настоящее Положение разработано в соответствии с пунктом 4 статьи 34 Федерального закона от 29.12.2012 № 273-ФЗ «Об образовании в Российской Федерации»</w:t>
      </w:r>
    </w:p>
    <w:p w:rsidR="00380107" w:rsidRPr="00342A31" w:rsidRDefault="00380107" w:rsidP="00342A31">
      <w:pPr>
        <w:spacing w:line="1" w:lineRule="exact"/>
        <w:jc w:val="both"/>
        <w:rPr>
          <w:rFonts w:ascii="Times New Roman" w:eastAsia="Times New Roman" w:hAnsi="Times New Roman"/>
        </w:rPr>
      </w:pPr>
    </w:p>
    <w:p w:rsidR="00380107" w:rsidRPr="00342A31" w:rsidRDefault="004A022D" w:rsidP="00342A31">
      <w:pPr>
        <w:numPr>
          <w:ilvl w:val="0"/>
          <w:numId w:val="2"/>
        </w:numPr>
        <w:tabs>
          <w:tab w:val="left" w:pos="476"/>
        </w:tabs>
        <w:spacing w:line="237" w:lineRule="auto"/>
        <w:ind w:left="280" w:right="20" w:hanging="4"/>
        <w:jc w:val="both"/>
        <w:rPr>
          <w:rFonts w:ascii="Times New Roman" w:eastAsia="Times New Roman" w:hAnsi="Times New Roman"/>
          <w:sz w:val="24"/>
        </w:rPr>
      </w:pPr>
      <w:r w:rsidRPr="00342A31">
        <w:rPr>
          <w:rFonts w:ascii="Times New Roman" w:eastAsia="Times New Roman" w:hAnsi="Times New Roman"/>
          <w:sz w:val="24"/>
        </w:rPr>
        <w:t>определяет порядок посещения обучающимися (студентами) мероприятий, проводимых в государственном бюджетном профессиональном</w:t>
      </w:r>
      <w:r w:rsidR="00342A31" w:rsidRPr="00342A31">
        <w:rPr>
          <w:rFonts w:ascii="Times New Roman" w:eastAsia="Times New Roman" w:hAnsi="Times New Roman"/>
          <w:sz w:val="24"/>
        </w:rPr>
        <w:t xml:space="preserve"> </w:t>
      </w:r>
      <w:r w:rsidRPr="00342A31">
        <w:rPr>
          <w:rFonts w:ascii="Times New Roman" w:eastAsia="Times New Roman" w:hAnsi="Times New Roman"/>
          <w:sz w:val="24"/>
        </w:rPr>
        <w:t>образовательном</w:t>
      </w:r>
      <w:r w:rsidRPr="00342A31">
        <w:rPr>
          <w:rFonts w:ascii="Times New Roman" w:eastAsia="Times New Roman" w:hAnsi="Times New Roman"/>
          <w:sz w:val="24"/>
        </w:rPr>
        <w:tab/>
        <w:t>учреждении</w:t>
      </w:r>
      <w:r w:rsidR="00342A31" w:rsidRPr="00342A31">
        <w:rPr>
          <w:rFonts w:ascii="Times New Roman" w:eastAsia="Times New Roman" w:hAnsi="Times New Roman"/>
          <w:sz w:val="24"/>
        </w:rPr>
        <w:t xml:space="preserve"> </w:t>
      </w:r>
      <w:r w:rsidRPr="00342A31">
        <w:rPr>
          <w:rFonts w:ascii="Times New Roman" w:eastAsia="Times New Roman" w:hAnsi="Times New Roman"/>
          <w:sz w:val="24"/>
        </w:rPr>
        <w:t>«Пожарно-спасательный</w:t>
      </w:r>
      <w:r w:rsidRPr="00342A31">
        <w:rPr>
          <w:rFonts w:ascii="Times New Roman" w:eastAsia="Times New Roman" w:hAnsi="Times New Roman"/>
          <w:sz w:val="24"/>
        </w:rPr>
        <w:tab/>
        <w:t>колледж</w:t>
      </w:r>
      <w:r w:rsidR="00342A31" w:rsidRPr="00342A31">
        <w:rPr>
          <w:rFonts w:ascii="Times New Roman" w:eastAsia="Times New Roman" w:hAnsi="Times New Roman"/>
          <w:sz w:val="24"/>
        </w:rPr>
        <w:t>»</w:t>
      </w:r>
      <w:r w:rsidRPr="00342A31">
        <w:rPr>
          <w:rFonts w:ascii="Times New Roman" w:eastAsia="Times New Roman" w:hAnsi="Times New Roman"/>
          <w:sz w:val="24"/>
        </w:rPr>
        <w:t xml:space="preserve"> (далее - Образовательное учреждение) и не предусмотренных учебным планом.</w:t>
      </w:r>
    </w:p>
    <w:p w:rsidR="00380107" w:rsidRDefault="00380107" w:rsidP="00342A31">
      <w:pPr>
        <w:spacing w:line="2" w:lineRule="exact"/>
        <w:jc w:val="both"/>
        <w:rPr>
          <w:rFonts w:ascii="Times New Roman" w:eastAsia="Times New Roman" w:hAnsi="Times New Roman"/>
        </w:rPr>
      </w:pPr>
    </w:p>
    <w:p w:rsidR="00380107" w:rsidRDefault="004A022D" w:rsidP="00342A31">
      <w:pPr>
        <w:spacing w:line="0" w:lineRule="atLeast"/>
        <w:ind w:left="260" w:firstLine="73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1.2. К мероприятиям, не предусмотренным учебным планом Образовательного учреждения, (далее - мероприятия) относятся: спортивные соревнования, конкурсы, праздничные мероприятия, олимпиады и др.</w:t>
      </w:r>
    </w:p>
    <w:p w:rsidR="00380107" w:rsidRDefault="00380107" w:rsidP="00342A31">
      <w:pPr>
        <w:spacing w:line="2" w:lineRule="exact"/>
        <w:jc w:val="both"/>
        <w:rPr>
          <w:rFonts w:ascii="Times New Roman" w:eastAsia="Times New Roman" w:hAnsi="Times New Roman"/>
        </w:rPr>
      </w:pPr>
    </w:p>
    <w:p w:rsidR="00380107" w:rsidRPr="00342A31" w:rsidRDefault="004A022D" w:rsidP="00342A31">
      <w:pPr>
        <w:spacing w:line="0" w:lineRule="atLeast"/>
        <w:ind w:left="260" w:firstLine="73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1.3. Мероприятия включаются в план работы Образовательного учреждения на текущий учебный год, который утверждается директором Образовательного учреждения.</w:t>
      </w:r>
    </w:p>
    <w:p w:rsidR="00380107" w:rsidRDefault="004A022D" w:rsidP="00342A31">
      <w:pPr>
        <w:numPr>
          <w:ilvl w:val="1"/>
          <w:numId w:val="3"/>
        </w:numPr>
        <w:tabs>
          <w:tab w:val="left" w:pos="1220"/>
        </w:tabs>
        <w:spacing w:line="0" w:lineRule="atLeast"/>
        <w:ind w:left="1220" w:hanging="25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случае возникновения необходимости проведения мероприятия, не включенного</w:t>
      </w:r>
    </w:p>
    <w:p w:rsidR="00380107" w:rsidRDefault="00380107" w:rsidP="00342A31">
      <w:pPr>
        <w:spacing w:line="2" w:lineRule="exact"/>
        <w:jc w:val="both"/>
        <w:rPr>
          <w:rFonts w:ascii="Times New Roman" w:eastAsia="Times New Roman" w:hAnsi="Times New Roman"/>
          <w:sz w:val="24"/>
        </w:rPr>
      </w:pPr>
    </w:p>
    <w:p w:rsidR="00380107" w:rsidRDefault="004A022D" w:rsidP="00342A31">
      <w:pPr>
        <w:numPr>
          <w:ilvl w:val="0"/>
          <w:numId w:val="3"/>
        </w:numPr>
        <w:tabs>
          <w:tab w:val="left" w:pos="524"/>
        </w:tabs>
        <w:spacing w:line="242" w:lineRule="auto"/>
        <w:ind w:left="280" w:hanging="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план работы Образовательного учреждения на текущий учебный год, мероприятие проводится с разрешения директора Образовательного учреждения.</w:t>
      </w:r>
    </w:p>
    <w:p w:rsidR="00380107" w:rsidRDefault="004A022D" w:rsidP="00342A31">
      <w:pPr>
        <w:spacing w:line="237" w:lineRule="auto"/>
        <w:ind w:left="260" w:firstLine="72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1.4. На основании приказа директора Образовательного учреждения назначаются лица, ответственные за организацию и проведение мероприятия, и утверждается план проведения мероприятия.</w:t>
      </w:r>
    </w:p>
    <w:p w:rsidR="00380107" w:rsidRDefault="00380107">
      <w:pPr>
        <w:spacing w:line="244" w:lineRule="exact"/>
        <w:rPr>
          <w:rFonts w:ascii="Times New Roman" w:eastAsia="Times New Roman" w:hAnsi="Times New Roman"/>
        </w:rPr>
      </w:pPr>
    </w:p>
    <w:p w:rsidR="00380107" w:rsidRDefault="004A022D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 Порядок посещения мероприятий.</w:t>
      </w:r>
    </w:p>
    <w:p w:rsidR="00380107" w:rsidRDefault="00380107">
      <w:pPr>
        <w:spacing w:line="280" w:lineRule="exact"/>
        <w:rPr>
          <w:rFonts w:ascii="Times New Roman" w:eastAsia="Times New Roman" w:hAnsi="Times New Roman"/>
        </w:rPr>
      </w:pPr>
    </w:p>
    <w:p w:rsidR="00380107" w:rsidRDefault="004A022D">
      <w:pPr>
        <w:spacing w:line="256" w:lineRule="auto"/>
        <w:ind w:left="260" w:right="20" w:firstLine="71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2.1. Лица, ответственные за организацию и проведение мероприятия, до начала проведения мероприятий:</w:t>
      </w:r>
    </w:p>
    <w:p w:rsidR="00380107" w:rsidRDefault="00380107">
      <w:pPr>
        <w:spacing w:line="2" w:lineRule="exact"/>
        <w:rPr>
          <w:rFonts w:ascii="Times New Roman" w:eastAsia="Times New Roman" w:hAnsi="Times New Roman"/>
        </w:rPr>
      </w:pPr>
    </w:p>
    <w:p w:rsidR="00380107" w:rsidRDefault="004A022D">
      <w:pPr>
        <w:spacing w:line="237" w:lineRule="auto"/>
        <w:ind w:left="260" w:right="20" w:firstLine="71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проводят инструктаж с обучающимися (студентами) по правилам поведения, технике безопасности, правилам пожарной безопасности;</w:t>
      </w:r>
    </w:p>
    <w:p w:rsidR="00380107" w:rsidRDefault="004A022D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несут ответственность за жизнь и здоровье обучающихся (студентов).</w:t>
      </w:r>
    </w:p>
    <w:p w:rsidR="00380107" w:rsidRDefault="004A022D">
      <w:pPr>
        <w:spacing w:line="0" w:lineRule="atLeast"/>
        <w:ind w:left="260" w:firstLine="72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2.2. Присутствие на мероприятии лиц, не обучающихся в Образовательном учреждении (далее - посетители), допускается с разрешения лиц, ответственных за организацию и проведение мероприятия.</w:t>
      </w:r>
    </w:p>
    <w:p w:rsidR="00380107" w:rsidRDefault="00380107">
      <w:pPr>
        <w:spacing w:line="2" w:lineRule="exact"/>
        <w:rPr>
          <w:rFonts w:ascii="Times New Roman" w:eastAsia="Times New Roman" w:hAnsi="Times New Roman"/>
        </w:rPr>
      </w:pPr>
    </w:p>
    <w:p w:rsidR="00380107" w:rsidRDefault="004A022D">
      <w:pPr>
        <w:spacing w:line="0" w:lineRule="atLeast"/>
        <w:ind w:left="280" w:firstLine="71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2.3. Вход обучающихся (студентов), посетителей на мероприятие осуществляется в соответствии с планом проведения мероприятия.</w:t>
      </w:r>
    </w:p>
    <w:p w:rsidR="00380107" w:rsidRDefault="004A022D">
      <w:pPr>
        <w:spacing w:line="0" w:lineRule="atLeast"/>
        <w:ind w:left="280" w:firstLine="71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2.4. Образовательное учреждение может устанавливать возрастные ограничения на посещение мероприятий.</w:t>
      </w:r>
    </w:p>
    <w:p w:rsidR="00380107" w:rsidRDefault="004A022D">
      <w:pPr>
        <w:spacing w:line="239" w:lineRule="auto"/>
        <w:ind w:left="280" w:firstLine="71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2.5. Образовательное учреждение может устанавливать запрет на ведение обучающимися (студентами), посетителями фото и видеосъемки, пользование мобильной связью во время проведения мероприятий.</w:t>
      </w:r>
    </w:p>
    <w:p w:rsidR="00380107" w:rsidRDefault="00380107">
      <w:pPr>
        <w:spacing w:line="1" w:lineRule="exact"/>
        <w:rPr>
          <w:rFonts w:ascii="Times New Roman" w:eastAsia="Times New Roman" w:hAnsi="Times New Roman"/>
        </w:rPr>
      </w:pPr>
    </w:p>
    <w:p w:rsidR="00380107" w:rsidRDefault="004A022D">
      <w:pPr>
        <w:spacing w:line="241" w:lineRule="auto"/>
        <w:ind w:left="260" w:firstLine="72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2.6. Лица, ответственные за организацию и проведение мероприятий, вправе удалять с мероприятий обучающихся (студентов), посетителей нарушающих настоящее Положение.</w:t>
      </w:r>
    </w:p>
    <w:p w:rsidR="00380107" w:rsidRDefault="00380107">
      <w:pPr>
        <w:spacing w:line="240" w:lineRule="exact"/>
        <w:rPr>
          <w:rFonts w:ascii="Times New Roman" w:eastAsia="Times New Roman" w:hAnsi="Times New Roman"/>
        </w:rPr>
      </w:pPr>
    </w:p>
    <w:p w:rsidR="00380107" w:rsidRDefault="004A022D">
      <w:pPr>
        <w:spacing w:line="0" w:lineRule="atLeast"/>
        <w:ind w:left="22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3. Права и обязанности обучающихся (студентов).</w:t>
      </w:r>
    </w:p>
    <w:p w:rsidR="00380107" w:rsidRDefault="00380107">
      <w:pPr>
        <w:spacing w:line="275" w:lineRule="exact"/>
        <w:rPr>
          <w:rFonts w:ascii="Times New Roman" w:eastAsia="Times New Roman" w:hAnsi="Times New Roman"/>
        </w:rPr>
      </w:pPr>
    </w:p>
    <w:p w:rsidR="00380107" w:rsidRDefault="004A022D">
      <w:pPr>
        <w:spacing w:line="254" w:lineRule="auto"/>
        <w:ind w:left="260" w:firstLine="73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3.1. При проведении мероприятий обучающимся (студентам), посетителям запрещается:</w:t>
      </w:r>
    </w:p>
    <w:p w:rsidR="00380107" w:rsidRDefault="00380107">
      <w:pPr>
        <w:spacing w:line="2" w:lineRule="exact"/>
        <w:rPr>
          <w:rFonts w:ascii="Times New Roman" w:eastAsia="Times New Roman" w:hAnsi="Times New Roman"/>
        </w:rPr>
      </w:pPr>
    </w:p>
    <w:p w:rsidR="00380107" w:rsidRDefault="004A022D">
      <w:pPr>
        <w:spacing w:line="0" w:lineRule="atLeast"/>
        <w:ind w:left="10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находится в нетрезвом виде;</w:t>
      </w:r>
    </w:p>
    <w:p w:rsidR="00380107" w:rsidRDefault="004A022D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распивать спиртные напитки;</w:t>
      </w:r>
    </w:p>
    <w:p w:rsidR="00380107" w:rsidRDefault="004A022D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употреблять наркотические и токсические средства;</w:t>
      </w:r>
    </w:p>
    <w:p w:rsidR="00380107" w:rsidRDefault="00380107">
      <w:pPr>
        <w:spacing w:line="2" w:lineRule="exact"/>
        <w:rPr>
          <w:rFonts w:ascii="Times New Roman" w:eastAsia="Times New Roman" w:hAnsi="Times New Roman"/>
        </w:rPr>
      </w:pPr>
    </w:p>
    <w:p w:rsidR="00380107" w:rsidRDefault="004A022D" w:rsidP="00342A31">
      <w:pPr>
        <w:spacing w:line="0" w:lineRule="atLeast"/>
        <w:ind w:left="284" w:right="-28" w:firstLine="71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курить в помещениях и</w:t>
      </w:r>
      <w:r w:rsidR="00342A31">
        <w:rPr>
          <w:rFonts w:ascii="Times New Roman" w:eastAsia="Times New Roman" w:hAnsi="Times New Roman"/>
          <w:sz w:val="24"/>
        </w:rPr>
        <w:t xml:space="preserve"> на территории Образовательного </w:t>
      </w:r>
      <w:r>
        <w:rPr>
          <w:rFonts w:ascii="Times New Roman" w:eastAsia="Times New Roman" w:hAnsi="Times New Roman"/>
          <w:sz w:val="24"/>
        </w:rPr>
        <w:t>учреждения; нарушать порядок проведения мероприятия.</w:t>
      </w:r>
    </w:p>
    <w:p w:rsidR="00380107" w:rsidRDefault="00380107">
      <w:pPr>
        <w:spacing w:line="0" w:lineRule="atLeast"/>
        <w:ind w:left="1000" w:right="1440"/>
        <w:rPr>
          <w:rFonts w:ascii="Times New Roman" w:eastAsia="Times New Roman" w:hAnsi="Times New Roman"/>
          <w:sz w:val="24"/>
        </w:rPr>
        <w:sectPr w:rsidR="00380107">
          <w:pgSz w:w="11900" w:h="16838"/>
          <w:pgMar w:top="1109" w:right="849" w:bottom="775" w:left="1440" w:header="0" w:footer="0" w:gutter="0"/>
          <w:cols w:space="0" w:equalWidth="0">
            <w:col w:w="9620"/>
          </w:cols>
          <w:docGrid w:linePitch="360"/>
        </w:sectPr>
      </w:pPr>
    </w:p>
    <w:p w:rsidR="00380107" w:rsidRDefault="004A022D">
      <w:pPr>
        <w:spacing w:line="0" w:lineRule="atLeast"/>
        <w:ind w:left="1000"/>
        <w:rPr>
          <w:rFonts w:ascii="Times New Roman" w:eastAsia="Times New Roman" w:hAnsi="Times New Roman"/>
          <w:sz w:val="24"/>
        </w:rPr>
      </w:pPr>
      <w:bookmarkStart w:id="1" w:name="page3"/>
      <w:bookmarkEnd w:id="1"/>
      <w:r>
        <w:rPr>
          <w:rFonts w:ascii="Times New Roman" w:eastAsia="Times New Roman" w:hAnsi="Times New Roman"/>
          <w:sz w:val="24"/>
        </w:rPr>
        <w:lastRenderedPageBreak/>
        <w:t>3.2. Права обучающихся (студентов), посетителей при проведении мероприятий:</w:t>
      </w:r>
    </w:p>
    <w:p w:rsidR="00380107" w:rsidRDefault="00380107">
      <w:pPr>
        <w:spacing w:line="36" w:lineRule="exact"/>
        <w:rPr>
          <w:rFonts w:ascii="Times New Roman" w:eastAsia="Times New Roman" w:hAnsi="Times New Roman"/>
        </w:rPr>
      </w:pPr>
    </w:p>
    <w:p w:rsidR="00380107" w:rsidRDefault="004A022D">
      <w:pPr>
        <w:spacing w:line="0" w:lineRule="atLeast"/>
        <w:ind w:left="10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 уважение чести и достоинства;</w:t>
      </w:r>
    </w:p>
    <w:p w:rsidR="00380107" w:rsidRDefault="004A022D">
      <w:pPr>
        <w:spacing w:line="0" w:lineRule="atLeast"/>
        <w:ind w:left="10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проведение фото и видеосъемки, аудиозаписи (если иное не предусмотрено планом</w:t>
      </w:r>
    </w:p>
    <w:p w:rsidR="00380107" w:rsidRDefault="004A022D">
      <w:pPr>
        <w:spacing w:line="0" w:lineRule="atLeast"/>
        <w:ind w:left="1000" w:hanging="71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проведения мероприятия в соответствии с пунктом 2.5 настоящего Положения); использовать плакаты, лозунги, речёвки во время проведения состязательных, в</w:t>
      </w:r>
    </w:p>
    <w:p w:rsidR="00380107" w:rsidRPr="00342A31" w:rsidRDefault="004A022D" w:rsidP="00342A31">
      <w:pPr>
        <w:spacing w:line="0" w:lineRule="atLeast"/>
        <w:ind w:left="280" w:right="20" w:hanging="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том числе спортивных мероприятий, а также соответствующую атрибутику (бейсболки, футболки) в соответствии с тематикой мероприятия.</w:t>
      </w:r>
    </w:p>
    <w:p w:rsidR="00380107" w:rsidRDefault="004A022D">
      <w:pPr>
        <w:spacing w:line="254" w:lineRule="auto"/>
        <w:ind w:left="280"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3.3. Обязанности обучающихся (студентов), посетителей при проведении мероприятий:</w:t>
      </w:r>
    </w:p>
    <w:p w:rsidR="00380107" w:rsidRDefault="00380107">
      <w:pPr>
        <w:spacing w:line="2" w:lineRule="exact"/>
        <w:rPr>
          <w:rFonts w:ascii="Times New Roman" w:eastAsia="Times New Roman" w:hAnsi="Times New Roman"/>
        </w:rPr>
      </w:pPr>
    </w:p>
    <w:p w:rsidR="00380107" w:rsidRDefault="004A022D">
      <w:pPr>
        <w:spacing w:line="242" w:lineRule="auto"/>
        <w:ind w:left="260" w:firstLine="73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бережно относиться к помещениям, имуществу и оборудованию Образовательного учреждения;</w:t>
      </w:r>
    </w:p>
    <w:p w:rsidR="00380107" w:rsidRDefault="004A022D">
      <w:pPr>
        <w:spacing w:line="237" w:lineRule="auto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уважать честь и достоинство обучающихся (студентов), посетителей мероприятия;</w:t>
      </w:r>
    </w:p>
    <w:p w:rsidR="00380107" w:rsidRDefault="004A022D">
      <w:pPr>
        <w:spacing w:line="239" w:lineRule="auto"/>
        <w:ind w:left="10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поддерживать чистоту и порядок на мероприятиях;</w:t>
      </w:r>
    </w:p>
    <w:p w:rsidR="00380107" w:rsidRDefault="004A022D">
      <w:pPr>
        <w:tabs>
          <w:tab w:val="left" w:pos="2280"/>
          <w:tab w:val="left" w:pos="3680"/>
          <w:tab w:val="left" w:pos="4340"/>
          <w:tab w:val="left" w:pos="6080"/>
          <w:tab w:val="left" w:pos="6520"/>
          <w:tab w:val="left" w:pos="8080"/>
          <w:tab w:val="left" w:pos="8420"/>
        </w:tabs>
        <w:spacing w:line="0" w:lineRule="atLeast"/>
        <w:ind w:left="10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выполнять</w:t>
      </w:r>
      <w:r>
        <w:rPr>
          <w:rFonts w:ascii="Times New Roman" w:eastAsia="Times New Roman" w:hAnsi="Times New Roman"/>
          <w:sz w:val="24"/>
        </w:rPr>
        <w:tab/>
        <w:t>требования</w:t>
      </w:r>
      <w:r>
        <w:rPr>
          <w:rFonts w:ascii="Times New Roman" w:eastAsia="Times New Roman" w:hAnsi="Times New Roman"/>
          <w:sz w:val="24"/>
        </w:rPr>
        <w:tab/>
        <w:t>лиц,</w:t>
      </w:r>
      <w:r>
        <w:rPr>
          <w:rFonts w:ascii="Times New Roman" w:eastAsia="Times New Roman" w:hAnsi="Times New Roman"/>
          <w:sz w:val="24"/>
        </w:rPr>
        <w:tab/>
        <w:t>ответственных</w:t>
      </w:r>
      <w:r>
        <w:rPr>
          <w:rFonts w:ascii="Times New Roman" w:eastAsia="Times New Roman" w:hAnsi="Times New Roman"/>
          <w:sz w:val="24"/>
        </w:rPr>
        <w:tab/>
        <w:t>за</w:t>
      </w:r>
      <w:r>
        <w:rPr>
          <w:rFonts w:ascii="Times New Roman" w:eastAsia="Times New Roman" w:hAnsi="Times New Roman"/>
          <w:sz w:val="24"/>
        </w:rPr>
        <w:tab/>
        <w:t>организацию</w:t>
      </w:r>
      <w:r>
        <w:rPr>
          <w:rFonts w:ascii="Times New Roman" w:eastAsia="Times New Roman" w:hAnsi="Times New Roman"/>
          <w:sz w:val="24"/>
        </w:rPr>
        <w:tab/>
        <w:t>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проведение</w:t>
      </w:r>
    </w:p>
    <w:p w:rsidR="00380107" w:rsidRDefault="004A022D">
      <w:pPr>
        <w:spacing w:line="0" w:lineRule="atLeast"/>
        <w:ind w:lef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мероприятия;</w:t>
      </w:r>
    </w:p>
    <w:p w:rsidR="00380107" w:rsidRDefault="004A022D">
      <w:pPr>
        <w:spacing w:line="0" w:lineRule="atLeast"/>
        <w:ind w:left="28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незамедлительно сообщать о случаях обнаружения подозрительных предметов, вещей, о случаях возникновения задымления или пожара в Образовательном учреждении при проведении мероприятий.</w:t>
      </w:r>
    </w:p>
    <w:sectPr w:rsidR="00380107">
      <w:pgSz w:w="11900" w:h="16838"/>
      <w:pgMar w:top="1386" w:right="849" w:bottom="1440" w:left="14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83A49784">
      <w:start w:val="1"/>
      <w:numFmt w:val="bullet"/>
      <w:lvlText w:val="о"/>
      <w:lvlJc w:val="left"/>
    </w:lvl>
    <w:lvl w:ilvl="1" w:tplc="42646498">
      <w:start w:val="1"/>
      <w:numFmt w:val="bullet"/>
      <w:lvlText w:val="в"/>
      <w:lvlJc w:val="left"/>
    </w:lvl>
    <w:lvl w:ilvl="2" w:tplc="819CDB0A">
      <w:start w:val="1"/>
      <w:numFmt w:val="bullet"/>
      <w:lvlText w:val=""/>
      <w:lvlJc w:val="left"/>
    </w:lvl>
    <w:lvl w:ilvl="3" w:tplc="BAB2E812">
      <w:start w:val="1"/>
      <w:numFmt w:val="bullet"/>
      <w:lvlText w:val=""/>
      <w:lvlJc w:val="left"/>
    </w:lvl>
    <w:lvl w:ilvl="4" w:tplc="AAAADD7C">
      <w:start w:val="1"/>
      <w:numFmt w:val="bullet"/>
      <w:lvlText w:val=""/>
      <w:lvlJc w:val="left"/>
    </w:lvl>
    <w:lvl w:ilvl="5" w:tplc="609809F2">
      <w:start w:val="1"/>
      <w:numFmt w:val="bullet"/>
      <w:lvlText w:val=""/>
      <w:lvlJc w:val="left"/>
    </w:lvl>
    <w:lvl w:ilvl="6" w:tplc="DB6C6E32">
      <w:start w:val="1"/>
      <w:numFmt w:val="bullet"/>
      <w:lvlText w:val=""/>
      <w:lvlJc w:val="left"/>
    </w:lvl>
    <w:lvl w:ilvl="7" w:tplc="0C463C4A">
      <w:start w:val="1"/>
      <w:numFmt w:val="bullet"/>
      <w:lvlText w:val=""/>
      <w:lvlJc w:val="left"/>
    </w:lvl>
    <w:lvl w:ilvl="8" w:tplc="521EA37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6A0E3168">
      <w:start w:val="1"/>
      <w:numFmt w:val="bullet"/>
      <w:lvlText w:val="и"/>
      <w:lvlJc w:val="left"/>
    </w:lvl>
    <w:lvl w:ilvl="1" w:tplc="B308C97A">
      <w:start w:val="1"/>
      <w:numFmt w:val="bullet"/>
      <w:lvlText w:val=""/>
      <w:lvlJc w:val="left"/>
    </w:lvl>
    <w:lvl w:ilvl="2" w:tplc="C23C1594">
      <w:start w:val="1"/>
      <w:numFmt w:val="bullet"/>
      <w:lvlText w:val=""/>
      <w:lvlJc w:val="left"/>
    </w:lvl>
    <w:lvl w:ilvl="3" w:tplc="109EE67C">
      <w:start w:val="1"/>
      <w:numFmt w:val="bullet"/>
      <w:lvlText w:val=""/>
      <w:lvlJc w:val="left"/>
    </w:lvl>
    <w:lvl w:ilvl="4" w:tplc="B4BC362E">
      <w:start w:val="1"/>
      <w:numFmt w:val="bullet"/>
      <w:lvlText w:val=""/>
      <w:lvlJc w:val="left"/>
    </w:lvl>
    <w:lvl w:ilvl="5" w:tplc="E926FEC8">
      <w:start w:val="1"/>
      <w:numFmt w:val="bullet"/>
      <w:lvlText w:val=""/>
      <w:lvlJc w:val="left"/>
    </w:lvl>
    <w:lvl w:ilvl="6" w:tplc="E376BD04">
      <w:start w:val="1"/>
      <w:numFmt w:val="bullet"/>
      <w:lvlText w:val=""/>
      <w:lvlJc w:val="left"/>
    </w:lvl>
    <w:lvl w:ilvl="7" w:tplc="B7F24B30">
      <w:start w:val="1"/>
      <w:numFmt w:val="bullet"/>
      <w:lvlText w:val=""/>
      <w:lvlJc w:val="left"/>
    </w:lvl>
    <w:lvl w:ilvl="8" w:tplc="DC1CA52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25442EE0">
      <w:start w:val="1"/>
      <w:numFmt w:val="bullet"/>
      <w:lvlText w:val="в"/>
      <w:lvlJc w:val="left"/>
    </w:lvl>
    <w:lvl w:ilvl="1" w:tplc="982A1318">
      <w:start w:val="1"/>
      <w:numFmt w:val="bullet"/>
      <w:lvlText w:val="В"/>
      <w:lvlJc w:val="left"/>
    </w:lvl>
    <w:lvl w:ilvl="2" w:tplc="BD0CE84C">
      <w:start w:val="1"/>
      <w:numFmt w:val="bullet"/>
      <w:lvlText w:val=""/>
      <w:lvlJc w:val="left"/>
    </w:lvl>
    <w:lvl w:ilvl="3" w:tplc="2A7C3570">
      <w:start w:val="1"/>
      <w:numFmt w:val="bullet"/>
      <w:lvlText w:val=""/>
      <w:lvlJc w:val="left"/>
    </w:lvl>
    <w:lvl w:ilvl="4" w:tplc="9122611C">
      <w:start w:val="1"/>
      <w:numFmt w:val="bullet"/>
      <w:lvlText w:val=""/>
      <w:lvlJc w:val="left"/>
    </w:lvl>
    <w:lvl w:ilvl="5" w:tplc="C3041CE6">
      <w:start w:val="1"/>
      <w:numFmt w:val="bullet"/>
      <w:lvlText w:val=""/>
      <w:lvlJc w:val="left"/>
    </w:lvl>
    <w:lvl w:ilvl="6" w:tplc="236AFBD6">
      <w:start w:val="1"/>
      <w:numFmt w:val="bullet"/>
      <w:lvlText w:val=""/>
      <w:lvlJc w:val="left"/>
    </w:lvl>
    <w:lvl w:ilvl="7" w:tplc="CCD828EA">
      <w:start w:val="1"/>
      <w:numFmt w:val="bullet"/>
      <w:lvlText w:val=""/>
      <w:lvlJc w:val="left"/>
    </w:lvl>
    <w:lvl w:ilvl="8" w:tplc="F75285CA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31"/>
    <w:rsid w:val="002424BC"/>
    <w:rsid w:val="00342A31"/>
    <w:rsid w:val="00380107"/>
    <w:rsid w:val="004A022D"/>
    <w:rsid w:val="004C06D6"/>
    <w:rsid w:val="00A5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2018-10-25T11:11:00Z</cp:lastPrinted>
  <dcterms:created xsi:type="dcterms:W3CDTF">2018-10-31T13:30:00Z</dcterms:created>
  <dcterms:modified xsi:type="dcterms:W3CDTF">2018-10-31T13:30:00Z</dcterms:modified>
</cp:coreProperties>
</file>